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4" w:rsidRDefault="00945840"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E3803DF">
            <wp:simplePos x="0" y="0"/>
            <wp:positionH relativeFrom="column">
              <wp:posOffset>2952749</wp:posOffset>
            </wp:positionH>
            <wp:positionV relativeFrom="paragraph">
              <wp:posOffset>5080</wp:posOffset>
            </wp:positionV>
            <wp:extent cx="3049905" cy="228391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13" cy="2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D6" w:rsidRPr="00C377D6">
        <w:rPr>
          <w:b/>
          <w:sz w:val="36"/>
          <w:szCs w:val="36"/>
        </w:rPr>
        <w:t>NAME</w:t>
      </w:r>
      <w:r w:rsidR="00C377D6">
        <w:t xml:space="preserve">:     </w:t>
      </w:r>
      <w:r w:rsidR="0046198E">
        <w:t>Janette Marie Bissell</w:t>
      </w:r>
    </w:p>
    <w:p w:rsidR="00C377D6" w:rsidRDefault="00C377D6"/>
    <w:p w:rsidR="00C377D6" w:rsidRP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TYPE OF GOVERNOR:</w:t>
      </w:r>
    </w:p>
    <w:p w:rsidR="00C377D6" w:rsidRDefault="0058186A">
      <w:r>
        <w:t xml:space="preserve"> </w:t>
      </w:r>
      <w:r w:rsidR="00AC7CAF">
        <w:t xml:space="preserve">Elected </w:t>
      </w:r>
      <w:r w:rsidR="0046198E">
        <w:t>Staff Governor</w:t>
      </w:r>
    </w:p>
    <w:p w:rsidR="00C377D6" w:rsidRDefault="008E23CF"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246DF4">
        <w:t xml:space="preserve">  </w:t>
      </w:r>
      <w:proofErr w:type="gramStart"/>
      <w:r w:rsidR="00246DF4">
        <w:t xml:space="preserve">From </w:t>
      </w:r>
      <w:r w:rsidR="002142A6">
        <w:t xml:space="preserve"> 2.11.20</w:t>
      </w:r>
      <w:proofErr w:type="gramEnd"/>
    </w:p>
    <w:p w:rsidR="00C377D6" w:rsidRDefault="00C377D6"/>
    <w:p w:rsidR="008E23CF" w:rsidRPr="00246DF4" w:rsidRDefault="008E23CF">
      <w:r w:rsidRPr="008E23CF">
        <w:rPr>
          <w:b/>
          <w:sz w:val="36"/>
          <w:szCs w:val="36"/>
        </w:rPr>
        <w:t>ATTENDANCE RECORD:</w:t>
      </w:r>
      <w:r>
        <w:t xml:space="preserve">  Termly Meetings:</w:t>
      </w:r>
    </w:p>
    <w:p w:rsidR="00C377D6" w:rsidRPr="00AC7CAF" w:rsidRDefault="0021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2020-2021: </w:t>
      </w:r>
      <w:r w:rsidR="00AC7CAF">
        <w:rPr>
          <w:b/>
          <w:sz w:val="28"/>
          <w:szCs w:val="28"/>
        </w:rPr>
        <w:t>100%</w:t>
      </w:r>
    </w:p>
    <w:p w:rsidR="00C377D6" w:rsidRPr="00246DF4" w:rsidRDefault="00C377D6">
      <w:pPr>
        <w:rPr>
          <w:b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  <w:r w:rsidR="002142A6">
        <w:t>Pupil Premium; Pupil Premium Plus; LAC education</w:t>
      </w:r>
    </w:p>
    <w:p w:rsidR="00C377D6" w:rsidRPr="00AC7CAF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SUB COMMITTEE:</w:t>
      </w:r>
      <w:r w:rsidR="00911C2A">
        <w:rPr>
          <w:b/>
          <w:sz w:val="36"/>
          <w:szCs w:val="36"/>
        </w:rPr>
        <w:t xml:space="preserve">  </w:t>
      </w:r>
      <w:r w:rsidR="002142A6">
        <w:t>Teaching &amp; Learning sub-committee; F</w:t>
      </w:r>
      <w:r w:rsidR="00911C2A">
        <w:t xml:space="preserve">ull committee </w:t>
      </w:r>
    </w:p>
    <w:p w:rsidR="008E6F33" w:rsidRPr="00AC7CAF" w:rsidRDefault="00B85BDD">
      <w:pPr>
        <w:rPr>
          <w:b/>
          <w:sz w:val="36"/>
          <w:szCs w:val="36"/>
        </w:rPr>
      </w:pPr>
      <w:r>
        <w:t xml:space="preserve"> </w:t>
      </w:r>
      <w:proofErr w:type="gramStart"/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 xml:space="preserve"> OF</w:t>
      </w:r>
      <w:proofErr w:type="gramEnd"/>
      <w:r w:rsidR="008E6F33" w:rsidRPr="008E6F33">
        <w:rPr>
          <w:b/>
          <w:sz w:val="36"/>
          <w:szCs w:val="36"/>
        </w:rPr>
        <w:t xml:space="preserve"> BUSINESS INTERESTS:</w:t>
      </w:r>
      <w:r w:rsidR="00911C2A">
        <w:rPr>
          <w:b/>
          <w:sz w:val="36"/>
          <w:szCs w:val="36"/>
        </w:rPr>
        <w:t xml:space="preserve">  </w:t>
      </w:r>
      <w:r w:rsidR="0058186A">
        <w:rPr>
          <w:sz w:val="20"/>
          <w:szCs w:val="20"/>
        </w:rPr>
        <w:t>Staffordshire County Council</w:t>
      </w:r>
      <w:r w:rsidR="002142A6">
        <w:rPr>
          <w:sz w:val="20"/>
          <w:szCs w:val="20"/>
        </w:rPr>
        <w:t xml:space="preserve"> – BPRU staff</w:t>
      </w:r>
    </w:p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CHOOSEN TO BE A GOVERNOR OF </w:t>
      </w:r>
      <w:r w:rsidR="00911C2A">
        <w:rPr>
          <w:b/>
          <w:sz w:val="36"/>
          <w:szCs w:val="36"/>
        </w:rPr>
        <w:t>THE EAST STAFFORDSHIRE &amp; TAMWORTH PRUs FEDERATION:</w:t>
      </w:r>
    </w:p>
    <w:p w:rsidR="006C03E5" w:rsidRPr="00AC7CAF" w:rsidRDefault="00D206D7" w:rsidP="00D206D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0"/>
          <w:szCs w:val="20"/>
        </w:rPr>
      </w:pPr>
      <w:r w:rsidRPr="00AC7CAF">
        <w:rPr>
          <w:rFonts w:ascii="Arial" w:hAnsi="Arial" w:cs="Arial"/>
          <w:color w:val="444444"/>
          <w:sz w:val="20"/>
          <w:szCs w:val="20"/>
        </w:rPr>
        <w:t>I wanted to become a governor at Burton PRU because I am passionate about all aspects of education. I returned to Staffordshire in 1996 after serving in Her Majesty’s Armed Forces for over ten years.  I am married to a retired fire fighter and have two step-children.  I have worked in education since 2002, working at a variety of secondary schools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 xml:space="preserve"> in Staffordshire, Stoke on Trent and Cheshire.  </w:t>
      </w:r>
    </w:p>
    <w:p w:rsidR="006C03E5" w:rsidRPr="00AC7CAF" w:rsidRDefault="00D206D7" w:rsidP="006C03E5">
      <w:pPr>
        <w:pStyle w:val="NormalWeb"/>
        <w:shd w:val="clear" w:color="auto" w:fill="FFFFFF"/>
        <w:spacing w:before="240" w:after="240"/>
        <w:rPr>
          <w:rFonts w:ascii="Arial" w:hAnsi="Arial" w:cs="Arial"/>
          <w:color w:val="444444"/>
          <w:sz w:val="20"/>
          <w:szCs w:val="20"/>
        </w:rPr>
      </w:pPr>
      <w:r w:rsidRPr="00AC7CAF">
        <w:rPr>
          <w:rFonts w:ascii="Arial" w:hAnsi="Arial" w:cs="Arial"/>
          <w:color w:val="444444"/>
          <w:sz w:val="20"/>
          <w:szCs w:val="20"/>
        </w:rPr>
        <w:t xml:space="preserve">I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>completed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 my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>MA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 (part-time)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 xml:space="preserve">at </w:t>
      </w:r>
      <w:proofErr w:type="spellStart"/>
      <w:r w:rsidR="006C03E5" w:rsidRPr="00AC7CAF">
        <w:rPr>
          <w:rFonts w:ascii="Arial" w:hAnsi="Arial" w:cs="Arial"/>
          <w:color w:val="444444"/>
          <w:sz w:val="20"/>
          <w:szCs w:val="20"/>
        </w:rPr>
        <w:t>Keele</w:t>
      </w:r>
      <w:proofErr w:type="spellEnd"/>
      <w:r w:rsidR="006C03E5" w:rsidRPr="00AC7CAF">
        <w:rPr>
          <w:rFonts w:ascii="Arial" w:hAnsi="Arial" w:cs="Arial"/>
          <w:color w:val="444444"/>
          <w:sz w:val="20"/>
          <w:szCs w:val="20"/>
        </w:rPr>
        <w:t xml:space="preserve"> University 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looking at the role of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>educational management and leadership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. My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 xml:space="preserve">various teaching </w:t>
      </w:r>
      <w:r w:rsidRPr="00AC7CAF">
        <w:rPr>
          <w:rFonts w:ascii="Arial" w:hAnsi="Arial" w:cs="Arial"/>
          <w:color w:val="444444"/>
          <w:sz w:val="20"/>
          <w:szCs w:val="20"/>
        </w:rPr>
        <w:t>roles have involved working with parents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>, governors, social services, police, pupils and outside agencies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, helping to support them and their families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 xml:space="preserve">in </w:t>
      </w:r>
      <w:r w:rsidRPr="00AC7CAF">
        <w:rPr>
          <w:rFonts w:ascii="Arial" w:hAnsi="Arial" w:cs="Arial"/>
          <w:color w:val="444444"/>
          <w:sz w:val="20"/>
          <w:szCs w:val="20"/>
        </w:rPr>
        <w:t>mak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>ing the right life choices and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 decisions. 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>Having been a governor in a previous school,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 I welcome the opportunity to work with the </w:t>
      </w:r>
      <w:r w:rsidR="006C03E5" w:rsidRPr="00AC7CAF">
        <w:rPr>
          <w:rFonts w:ascii="Arial" w:hAnsi="Arial" w:cs="Arial"/>
          <w:color w:val="444444"/>
          <w:sz w:val="20"/>
          <w:szCs w:val="20"/>
        </w:rPr>
        <w:t xml:space="preserve">PRU 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to ensure pupils are encouraged to fulfil their full potential and are able to study in a safe and supportive environment. </w:t>
      </w:r>
    </w:p>
    <w:p w:rsidR="006C03E5" w:rsidRPr="00AC7CAF" w:rsidRDefault="006C03E5" w:rsidP="006C03E5">
      <w:pPr>
        <w:pStyle w:val="NormalWeb"/>
        <w:shd w:val="clear" w:color="auto" w:fill="FFFFFF"/>
        <w:spacing w:before="240" w:after="240"/>
        <w:rPr>
          <w:rFonts w:ascii="Arial" w:hAnsi="Arial" w:cs="Arial"/>
          <w:color w:val="444444"/>
          <w:sz w:val="20"/>
          <w:szCs w:val="20"/>
        </w:rPr>
      </w:pPr>
      <w:r w:rsidRPr="00AC7CAF">
        <w:rPr>
          <w:rFonts w:ascii="Arial" w:hAnsi="Arial" w:cs="Arial"/>
          <w:color w:val="444444"/>
          <w:sz w:val="20"/>
          <w:szCs w:val="20"/>
        </w:rPr>
        <w:t xml:space="preserve">We are a very happy and cohesive team of governors, who work together to provide the best for our schools and </w:t>
      </w:r>
      <w:proofErr w:type="gramStart"/>
      <w:r w:rsidRPr="00AC7CAF">
        <w:rPr>
          <w:rFonts w:ascii="Arial" w:hAnsi="Arial" w:cs="Arial"/>
          <w:color w:val="444444"/>
          <w:sz w:val="20"/>
          <w:szCs w:val="20"/>
        </w:rPr>
        <w:t>it’s</w:t>
      </w:r>
      <w:proofErr w:type="gramEnd"/>
      <w:r w:rsidRPr="00AC7CAF">
        <w:rPr>
          <w:rFonts w:ascii="Arial" w:hAnsi="Arial" w:cs="Arial"/>
          <w:color w:val="444444"/>
          <w:sz w:val="20"/>
          <w:szCs w:val="20"/>
        </w:rPr>
        <w:t xml:space="preserve"> pupils.  We are supported well by our senior leadership team.  As a group we ensure we keep up to date with governor training too. </w:t>
      </w:r>
    </w:p>
    <w:p w:rsidR="00C377D6" w:rsidRPr="00AC7CAF" w:rsidRDefault="006C03E5" w:rsidP="00AC7CAF">
      <w:pPr>
        <w:pStyle w:val="NormalWeb"/>
        <w:shd w:val="clear" w:color="auto" w:fill="FFFFFF"/>
        <w:spacing w:before="240" w:after="240"/>
        <w:rPr>
          <w:rFonts w:ascii="Arial" w:hAnsi="Arial" w:cs="Arial"/>
          <w:color w:val="444444"/>
          <w:sz w:val="20"/>
          <w:szCs w:val="20"/>
        </w:rPr>
      </w:pPr>
      <w:r w:rsidRPr="00AC7CAF">
        <w:rPr>
          <w:rFonts w:ascii="Arial" w:hAnsi="Arial" w:cs="Arial"/>
          <w:color w:val="444444"/>
          <w:sz w:val="20"/>
          <w:szCs w:val="20"/>
        </w:rPr>
        <w:t xml:space="preserve">I am passionate about education and giving children a good start in life, ensuring they become happy and well-rounded members of our community.  </w:t>
      </w:r>
      <w:r w:rsidR="00D206D7" w:rsidRPr="00AC7CAF">
        <w:rPr>
          <w:rFonts w:ascii="Arial" w:hAnsi="Arial" w:cs="Arial"/>
          <w:color w:val="444444"/>
          <w:sz w:val="20"/>
          <w:szCs w:val="20"/>
        </w:rPr>
        <w:t>I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 </w:t>
      </w:r>
      <w:r w:rsidR="00D206D7" w:rsidRPr="00AC7CAF">
        <w:rPr>
          <w:rFonts w:ascii="Arial" w:hAnsi="Arial" w:cs="Arial"/>
          <w:color w:val="444444"/>
          <w:sz w:val="20"/>
          <w:szCs w:val="20"/>
        </w:rPr>
        <w:t xml:space="preserve">will strive to ensure we offer the best education for all our pupils and their families, to contribute to their continuing development and to help shape the future of </w:t>
      </w:r>
      <w:r w:rsidRPr="00AC7CAF">
        <w:rPr>
          <w:rFonts w:ascii="Arial" w:hAnsi="Arial" w:cs="Arial"/>
          <w:color w:val="444444"/>
          <w:sz w:val="20"/>
          <w:szCs w:val="20"/>
        </w:rPr>
        <w:t xml:space="preserve">our </w:t>
      </w:r>
      <w:r w:rsidR="00D206D7" w:rsidRPr="00AC7CAF">
        <w:rPr>
          <w:rFonts w:ascii="Arial" w:hAnsi="Arial" w:cs="Arial"/>
          <w:color w:val="444444"/>
          <w:sz w:val="20"/>
          <w:szCs w:val="20"/>
        </w:rPr>
        <w:t>school.</w:t>
      </w:r>
      <w:bookmarkStart w:id="0" w:name="_GoBack"/>
      <w:bookmarkEnd w:id="0"/>
    </w:p>
    <w:sectPr w:rsidR="00C377D6" w:rsidRPr="00AC7C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A4" w:rsidRDefault="005624A4" w:rsidP="00C377D6">
      <w:pPr>
        <w:spacing w:after="0" w:line="240" w:lineRule="auto"/>
      </w:pPr>
      <w:r>
        <w:separator/>
      </w:r>
    </w:p>
  </w:endnote>
  <w:endnote w:type="continuationSeparator" w:id="0">
    <w:p w:rsidR="005624A4" w:rsidRDefault="005624A4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A4" w:rsidRDefault="005624A4" w:rsidP="00C377D6">
      <w:pPr>
        <w:spacing w:after="0" w:line="240" w:lineRule="auto"/>
      </w:pPr>
      <w:r>
        <w:separator/>
      </w:r>
    </w:p>
  </w:footnote>
  <w:footnote w:type="continuationSeparator" w:id="0">
    <w:p w:rsidR="005624A4" w:rsidRDefault="005624A4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6"/>
    <w:rsid w:val="00114E10"/>
    <w:rsid w:val="00210B72"/>
    <w:rsid w:val="002142A6"/>
    <w:rsid w:val="00246DF4"/>
    <w:rsid w:val="003C641B"/>
    <w:rsid w:val="0046198E"/>
    <w:rsid w:val="005624A4"/>
    <w:rsid w:val="0057529E"/>
    <w:rsid w:val="0058186A"/>
    <w:rsid w:val="006C03E5"/>
    <w:rsid w:val="0083771C"/>
    <w:rsid w:val="008E23CF"/>
    <w:rsid w:val="008E6F33"/>
    <w:rsid w:val="00911C2A"/>
    <w:rsid w:val="009246DE"/>
    <w:rsid w:val="00945840"/>
    <w:rsid w:val="00AC7CAF"/>
    <w:rsid w:val="00B66BFB"/>
    <w:rsid w:val="00B85BDD"/>
    <w:rsid w:val="00BB00B7"/>
    <w:rsid w:val="00C377D6"/>
    <w:rsid w:val="00CA2B80"/>
    <w:rsid w:val="00D206D7"/>
    <w:rsid w:val="00DA0BB4"/>
    <w:rsid w:val="00EA0C64"/>
    <w:rsid w:val="00EA4DEF"/>
    <w:rsid w:val="00F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A0DC"/>
  <w15:docId w15:val="{D809DC0B-AFB4-4770-813C-37C1705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26173C"/>
    <w:rsid w:val="006921DA"/>
    <w:rsid w:val="007C40BB"/>
    <w:rsid w:val="008B669E"/>
    <w:rsid w:val="008D00E9"/>
    <w:rsid w:val="009E0719"/>
    <w:rsid w:val="00A43B6B"/>
    <w:rsid w:val="00C51714"/>
    <w:rsid w:val="00FA322E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PROFILES</vt:lpstr>
    </vt:vector>
  </TitlesOfParts>
  <Company>RM plc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PROFILES</dc:title>
  <dc:creator>Janette M Bissell</dc:creator>
  <cp:lastModifiedBy>K Rogers</cp:lastModifiedBy>
  <cp:revision>2</cp:revision>
  <dcterms:created xsi:type="dcterms:W3CDTF">2021-03-30T07:21:00Z</dcterms:created>
  <dcterms:modified xsi:type="dcterms:W3CDTF">2021-03-30T07:21:00Z</dcterms:modified>
</cp:coreProperties>
</file>